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8D" w:rsidRDefault="00B30E8D" w:rsidP="004A0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E8D" w:rsidRPr="00AA4152" w:rsidRDefault="00B30E8D" w:rsidP="004A058E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B30E8D" w:rsidRPr="00AA4152" w:rsidRDefault="00B30E8D" w:rsidP="004A058E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B30E8D" w:rsidRPr="00AA4152" w:rsidRDefault="00B30E8D" w:rsidP="004A058E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B30E8D" w:rsidRPr="00AA4152" w:rsidRDefault="00B30E8D" w:rsidP="004A058E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B30E8D" w:rsidRPr="00AA4152" w:rsidRDefault="00B30E8D" w:rsidP="004A058E">
      <w:pPr>
        <w:pStyle w:val="BodyText2"/>
        <w:rPr>
          <w:b/>
          <w:szCs w:val="28"/>
        </w:rPr>
      </w:pPr>
    </w:p>
    <w:p w:rsidR="00B30E8D" w:rsidRPr="00AA4152" w:rsidRDefault="00B30E8D" w:rsidP="004A058E">
      <w:pPr>
        <w:pStyle w:val="BodyText2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B30E8D" w:rsidRPr="00AA4152" w:rsidRDefault="00B30E8D" w:rsidP="004A058E">
      <w:pPr>
        <w:spacing w:after="0" w:line="240" w:lineRule="auto"/>
        <w:rPr>
          <w:b/>
          <w:sz w:val="28"/>
          <w:szCs w:val="28"/>
        </w:rPr>
      </w:pPr>
    </w:p>
    <w:p w:rsidR="00B30E8D" w:rsidRPr="004A058E" w:rsidRDefault="00B30E8D" w:rsidP="004A0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58E">
        <w:rPr>
          <w:rFonts w:ascii="Times New Roman" w:hAnsi="Times New Roman"/>
          <w:b/>
          <w:sz w:val="28"/>
          <w:szCs w:val="28"/>
        </w:rPr>
        <w:t>РАСПОРЯЖЕНИЕ</w:t>
      </w:r>
    </w:p>
    <w:p w:rsidR="00B30E8D" w:rsidRPr="004A058E" w:rsidRDefault="00B30E8D" w:rsidP="004A0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0" w:type="dxa"/>
        <w:tblInd w:w="108" w:type="dxa"/>
        <w:tblLook w:val="0000"/>
      </w:tblPr>
      <w:tblGrid>
        <w:gridCol w:w="4111"/>
        <w:gridCol w:w="2074"/>
        <w:gridCol w:w="3165"/>
      </w:tblGrid>
      <w:tr w:rsidR="00B30E8D" w:rsidRPr="004A058E" w:rsidTr="00586CD5">
        <w:tc>
          <w:tcPr>
            <w:tcW w:w="4111" w:type="dxa"/>
          </w:tcPr>
          <w:p w:rsidR="00B30E8D" w:rsidRPr="004A058E" w:rsidRDefault="00B30E8D" w:rsidP="004A058E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A058E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 w:rsidRPr="004A058E">
              <w:rPr>
                <w:rFonts w:ascii="Times New Roman" w:hAnsi="Times New Roman"/>
                <w:b/>
                <w:sz w:val="28"/>
                <w:szCs w:val="28"/>
              </w:rPr>
              <w:t>ября 2013  года</w:t>
            </w:r>
          </w:p>
        </w:tc>
        <w:tc>
          <w:tcPr>
            <w:tcW w:w="2074" w:type="dxa"/>
          </w:tcPr>
          <w:p w:rsidR="00B30E8D" w:rsidRPr="004A058E" w:rsidRDefault="00B30E8D" w:rsidP="004A0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058E">
              <w:rPr>
                <w:rFonts w:ascii="Times New Roman" w:hAnsi="Times New Roman"/>
                <w:b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165" w:type="dxa"/>
          </w:tcPr>
          <w:p w:rsidR="00B30E8D" w:rsidRPr="004A058E" w:rsidRDefault="00B30E8D" w:rsidP="00586C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058E">
              <w:rPr>
                <w:rFonts w:ascii="Times New Roman" w:hAnsi="Times New Roman"/>
                <w:b/>
                <w:sz w:val="28"/>
                <w:szCs w:val="28"/>
              </w:rPr>
              <w:t>х.Объединенный</w:t>
            </w:r>
          </w:p>
        </w:tc>
      </w:tr>
    </w:tbl>
    <w:p w:rsidR="00B30E8D" w:rsidRPr="004A058E" w:rsidRDefault="00B30E8D" w:rsidP="004A0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7DD">
        <w:rPr>
          <w:rFonts w:ascii="Times New Roman" w:hAnsi="Times New Roman"/>
          <w:b/>
          <w:sz w:val="28"/>
          <w:szCs w:val="28"/>
        </w:rPr>
        <w:t>Об утверждении Плана мероприятий по росту</w:t>
      </w: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7DD">
        <w:rPr>
          <w:rFonts w:ascii="Times New Roman" w:hAnsi="Times New Roman"/>
          <w:b/>
          <w:sz w:val="28"/>
          <w:szCs w:val="28"/>
        </w:rPr>
        <w:t>доходов, оптимизации расходов и совершенствованию</w:t>
      </w: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7DD">
        <w:rPr>
          <w:rFonts w:ascii="Times New Roman" w:hAnsi="Times New Roman"/>
          <w:b/>
          <w:sz w:val="28"/>
          <w:szCs w:val="28"/>
        </w:rPr>
        <w:t>долговой политики в Объединенном сельском</w:t>
      </w: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67DD">
        <w:rPr>
          <w:rFonts w:ascii="Times New Roman" w:hAnsi="Times New Roman"/>
          <w:b/>
          <w:sz w:val="28"/>
          <w:szCs w:val="28"/>
        </w:rPr>
        <w:t>поселении на 2013 - 2016 годы</w:t>
      </w: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8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7DD">
        <w:rPr>
          <w:rFonts w:ascii="Times New Roman" w:hAnsi="Times New Roman"/>
          <w:sz w:val="28"/>
          <w:szCs w:val="28"/>
        </w:rPr>
        <w:t xml:space="preserve">           В соответствии с распоряжением Правительства Ростовской области от 14.11.2013 года № 485 «Об утверждении Плана мероприятий по росту доходов, оптимизации расходов и совершенствованию долговой политики в Ростовской области на 2013 - 2016 годы», руководствуясь пунктом 3 части 1 статьи 27 Устава муниципального образования «Объединенное сельское поселение»,</w:t>
      </w:r>
    </w:p>
    <w:p w:rsidR="00B30E8D" w:rsidRPr="00D867D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867DD">
        <w:rPr>
          <w:rFonts w:ascii="Times New Roman" w:hAnsi="Times New Roman"/>
          <w:sz w:val="28"/>
          <w:szCs w:val="28"/>
        </w:rPr>
        <w:t>Утвердить План мероприятий по росту доходов, оптимизации расходов и совершенствованию долговой политики в Объединенном сельском поселении на 2013 -2016 годы согласно приложению № 1 к настоящему распоряжению.</w:t>
      </w:r>
    </w:p>
    <w:p w:rsidR="00B30E8D" w:rsidRPr="00D867D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67DD">
        <w:rPr>
          <w:rFonts w:ascii="Times New Roman" w:hAnsi="Times New Roman"/>
          <w:sz w:val="28"/>
          <w:szCs w:val="28"/>
        </w:rPr>
        <w:t>Сектору экономики и финансов направлять в Финансовый отдел Администрации Егорлыкского района ежеквартально, не позднее 3 дней по истечении отчетного периода, отчет об исполнении плана мероприятий по форме согласно приложению № 2 к настоящему распоряжению.</w:t>
      </w:r>
    </w:p>
    <w:p w:rsidR="00B30E8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Специалистам Администрации Объединенного сельского поселения</w:t>
      </w:r>
      <w:r w:rsidRPr="00D867DD">
        <w:rPr>
          <w:rFonts w:ascii="Times New Roman" w:hAnsi="Times New Roman"/>
          <w:sz w:val="28"/>
          <w:szCs w:val="28"/>
        </w:rPr>
        <w:t xml:space="preserve"> обеспечить выполнение мероприятий, предусмотренных приложением № 1 к настоящему распоряжению.</w:t>
      </w:r>
    </w:p>
    <w:p w:rsidR="00B30E8D" w:rsidRPr="002E0DBA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0DBA">
        <w:rPr>
          <w:rFonts w:ascii="Times New Roman" w:hAnsi="Times New Roman"/>
          <w:sz w:val="28"/>
          <w:szCs w:val="28"/>
        </w:rPr>
        <w:t>Распоряжение вступает  в силу с момента подписания.</w:t>
      </w:r>
    </w:p>
    <w:p w:rsidR="00B30E8D" w:rsidRPr="00D867D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867DD">
        <w:rPr>
          <w:rFonts w:ascii="Times New Roman" w:hAnsi="Times New Roman"/>
          <w:sz w:val="28"/>
          <w:szCs w:val="28"/>
        </w:rPr>
        <w:t>Контроль за исполнением распоряжения оставляю за собой.</w:t>
      </w:r>
    </w:p>
    <w:p w:rsidR="00B30E8D" w:rsidRPr="00D867DD" w:rsidRDefault="00B30E8D" w:rsidP="00D8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67DD">
        <w:rPr>
          <w:rFonts w:ascii="Times New Roman" w:hAnsi="Times New Roman"/>
          <w:sz w:val="28"/>
          <w:szCs w:val="28"/>
        </w:rPr>
        <w:t>Глава Объединенного сельск</w:t>
      </w:r>
      <w:r>
        <w:rPr>
          <w:rFonts w:ascii="Times New Roman" w:hAnsi="Times New Roman"/>
          <w:sz w:val="28"/>
          <w:szCs w:val="28"/>
        </w:rPr>
        <w:t>ого поселения _____________</w:t>
      </w:r>
      <w:r w:rsidRPr="00D867DD">
        <w:rPr>
          <w:rFonts w:ascii="Times New Roman" w:hAnsi="Times New Roman"/>
          <w:sz w:val="28"/>
          <w:szCs w:val="28"/>
        </w:rPr>
        <w:t>Ю.А.Липчанский</w:t>
      </w: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DD">
        <w:rPr>
          <w:rFonts w:ascii="Times New Roman" w:hAnsi="Times New Roman"/>
          <w:sz w:val="24"/>
          <w:szCs w:val="24"/>
        </w:rPr>
        <w:t>Распоряжение вносит:</w:t>
      </w:r>
    </w:p>
    <w:p w:rsidR="00B30E8D" w:rsidRPr="00D867DD" w:rsidRDefault="00B30E8D" w:rsidP="00D86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DD">
        <w:rPr>
          <w:rFonts w:ascii="Times New Roman" w:hAnsi="Times New Roman"/>
          <w:sz w:val="24"/>
          <w:szCs w:val="24"/>
        </w:rPr>
        <w:t xml:space="preserve">-сектор экономики и финансов </w:t>
      </w:r>
    </w:p>
    <w:p w:rsidR="00B30E8D" w:rsidRDefault="00B30E8D" w:rsidP="00D86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B30E8D" w:rsidRDefault="00B30E8D" w:rsidP="00D86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30E8D" w:rsidRDefault="00B30E8D" w:rsidP="00D86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Объединенного сельского поселения</w:t>
      </w:r>
    </w:p>
    <w:p w:rsidR="00B30E8D" w:rsidRDefault="00B30E8D" w:rsidP="00D86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27.11.2013 № 57</w:t>
      </w:r>
    </w:p>
    <w:p w:rsidR="00B30E8D" w:rsidRDefault="00B30E8D" w:rsidP="00D86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7DD">
        <w:rPr>
          <w:rFonts w:ascii="Times New Roman" w:hAnsi="Times New Roman"/>
          <w:b/>
          <w:sz w:val="28"/>
          <w:szCs w:val="28"/>
        </w:rPr>
        <w:t>План мероприятий по росту доходов, оптимизации расходов и совершенствованию долговой политики в Объединенном сельском поселении на 2013 -2016 годы</w:t>
      </w:r>
    </w:p>
    <w:p w:rsidR="00B30E8D" w:rsidRDefault="00B30E8D" w:rsidP="00D8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6"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723"/>
        <w:gridCol w:w="1753"/>
        <w:gridCol w:w="2074"/>
        <w:gridCol w:w="2113"/>
      </w:tblGrid>
      <w:tr w:rsidR="00B30E8D" w:rsidRPr="004B4831" w:rsidTr="00D96727">
        <w:trPr>
          <w:tblHeader/>
        </w:trPr>
        <w:tc>
          <w:tcPr>
            <w:tcW w:w="675" w:type="dxa"/>
          </w:tcPr>
          <w:p w:rsidR="00B30E8D" w:rsidRPr="004B4831" w:rsidRDefault="00B30E8D" w:rsidP="0063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23" w:type="dxa"/>
          </w:tcPr>
          <w:p w:rsidR="00B30E8D" w:rsidRPr="004B4831" w:rsidRDefault="00B30E8D" w:rsidP="00635A39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3" w:type="dxa"/>
          </w:tcPr>
          <w:p w:rsidR="00B30E8D" w:rsidRPr="004B4831" w:rsidRDefault="00B30E8D" w:rsidP="00635A39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  <w:lang w:val="en-US" w:eastAsia="en-US"/>
              </w:rPr>
            </w:pPr>
            <w:r w:rsidRPr="004B4831">
              <w:rPr>
                <w:rStyle w:val="FontStyle32"/>
                <w:sz w:val="24"/>
                <w:szCs w:val="24"/>
              </w:rPr>
              <w:t>Сроки исполнения</w:t>
            </w:r>
          </w:p>
        </w:tc>
        <w:tc>
          <w:tcPr>
            <w:tcW w:w="2074" w:type="dxa"/>
          </w:tcPr>
          <w:p w:rsidR="00B30E8D" w:rsidRPr="004B4831" w:rsidRDefault="00B30E8D" w:rsidP="0063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Ответственный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исполнитель</w:t>
            </w:r>
          </w:p>
        </w:tc>
        <w:tc>
          <w:tcPr>
            <w:tcW w:w="2113" w:type="dxa"/>
          </w:tcPr>
          <w:p w:rsidR="00B30E8D" w:rsidRPr="004B4831" w:rsidRDefault="00B30E8D" w:rsidP="00635A39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Ожидаемый результат</w:t>
            </w:r>
          </w:p>
        </w:tc>
      </w:tr>
      <w:tr w:rsidR="00B30E8D" w:rsidRPr="004B4831" w:rsidTr="00D96727">
        <w:trPr>
          <w:tblHeader/>
        </w:trPr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  <w:lang w:eastAsia="en-US"/>
              </w:rPr>
            </w:pPr>
            <w:r w:rsidRPr="004B4831">
              <w:rPr>
                <w:rStyle w:val="FontStyle3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5</w:t>
            </w:r>
          </w:p>
        </w:tc>
      </w:tr>
      <w:tr w:rsidR="00B30E8D" w:rsidRPr="004B4831" w:rsidTr="00D96727">
        <w:tc>
          <w:tcPr>
            <w:tcW w:w="10338" w:type="dxa"/>
            <w:gridSpan w:val="5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I. Направления роста доходов бюджета Объединенного сельского поселения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Проведение оценки эффективности предоставляемых льгот и установленных ставок по налогам, не влияющих на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стимулирование предпринимательской активности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23" w:type="dxa"/>
          </w:tcPr>
          <w:p w:rsidR="00B30E8D" w:rsidRPr="00D96727" w:rsidRDefault="00B30E8D" w:rsidP="00D96727">
            <w:pPr>
              <w:pStyle w:val="ConsPlusTitle"/>
              <w:rPr>
                <w:b w:val="0"/>
              </w:rPr>
            </w:pPr>
            <w:r w:rsidRPr="00D96727">
              <w:rPr>
                <w:rStyle w:val="FontStyle32"/>
                <w:b w:val="0"/>
                <w:sz w:val="24"/>
                <w:szCs w:val="24"/>
              </w:rPr>
              <w:t>Осуществление анализа</w:t>
            </w:r>
            <w:r w:rsidRPr="00D96727">
              <w:rPr>
                <w:b w:val="0"/>
              </w:rPr>
              <w:t xml:space="preserve"> </w:t>
            </w:r>
            <w:r w:rsidRPr="00D96727">
              <w:rPr>
                <w:rStyle w:val="FontStyle32"/>
                <w:b w:val="0"/>
                <w:sz w:val="24"/>
                <w:szCs w:val="24"/>
              </w:rPr>
              <w:t>эффективности налоговых</w:t>
            </w:r>
            <w:r w:rsidRPr="00D96727">
              <w:rPr>
                <w:b w:val="0"/>
              </w:rPr>
              <w:t xml:space="preserve"> </w:t>
            </w:r>
            <w:r w:rsidRPr="00D96727">
              <w:rPr>
                <w:rStyle w:val="FontStyle32"/>
                <w:b w:val="0"/>
                <w:sz w:val="24"/>
                <w:szCs w:val="24"/>
              </w:rPr>
              <w:t>льгот, установленных органами местного самоуправления по местным налогам, подготовка предложений по их</w:t>
            </w:r>
            <w:r w:rsidRPr="00D96727">
              <w:rPr>
                <w:b w:val="0"/>
              </w:rPr>
              <w:t xml:space="preserve"> </w:t>
            </w:r>
            <w:r w:rsidRPr="00D96727">
              <w:rPr>
                <w:rStyle w:val="FontStyle32"/>
                <w:b w:val="0"/>
                <w:sz w:val="24"/>
                <w:szCs w:val="24"/>
              </w:rPr>
              <w:t>оптимизации в соответствии с постановлением Администрации Объединенного сельского поселения от 16.11.2012 №  8 «</w:t>
            </w:r>
            <w:r w:rsidRPr="00D96727">
              <w:rPr>
                <w:b w:val="0"/>
              </w:rPr>
              <w:t xml:space="preserve"> О порядке оценки эффективности налоговых</w:t>
            </w:r>
            <w:r>
              <w:rPr>
                <w:b w:val="0"/>
              </w:rPr>
              <w:t xml:space="preserve"> </w:t>
            </w:r>
            <w:r w:rsidRPr="00D96727">
              <w:rPr>
                <w:b w:val="0"/>
              </w:rPr>
              <w:t xml:space="preserve">льгот, </w:t>
            </w:r>
            <w:r>
              <w:rPr>
                <w:b w:val="0"/>
              </w:rPr>
              <w:t>у</w:t>
            </w:r>
            <w:r w:rsidRPr="00D96727">
              <w:rPr>
                <w:b w:val="0"/>
              </w:rPr>
              <w:t>становленных решениями Собрания депутатов</w:t>
            </w:r>
          </w:p>
          <w:p w:rsidR="00B30E8D" w:rsidRPr="00D96727" w:rsidRDefault="00B30E8D" w:rsidP="00D96727">
            <w:pPr>
              <w:pStyle w:val="ConsPlusTitle"/>
              <w:rPr>
                <w:b w:val="0"/>
              </w:rPr>
            </w:pPr>
            <w:r w:rsidRPr="00D96727">
              <w:rPr>
                <w:b w:val="0"/>
              </w:rPr>
              <w:t>Объединенного сельского поселения»</w:t>
            </w:r>
          </w:p>
          <w:p w:rsidR="00B30E8D" w:rsidRPr="00D96727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  <w:lang w:val="en-US" w:eastAsia="en-US"/>
              </w:rPr>
              <w:t>II</w:t>
            </w:r>
            <w:r w:rsidRPr="004B4831">
              <w:rPr>
                <w:rStyle w:val="FontStyle32"/>
                <w:sz w:val="24"/>
                <w:szCs w:val="24"/>
                <w:lang w:eastAsia="en-US"/>
              </w:rPr>
              <w:t xml:space="preserve"> квартал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B4831">
              <w:rPr>
                <w:rStyle w:val="FontStyle32"/>
                <w:sz w:val="24"/>
                <w:szCs w:val="24"/>
              </w:rPr>
              <w:t>ежегодно)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увеличение поступлений в местный бюджет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Внесение проекта решения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об отмене признанных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неэффективными налоговых льгот в Собрание депутатов Объединенного сельского поселения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По мере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увеличение поступлений в местный бюджет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Проведение необходимой работы с организациями и физическими лицами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23" w:type="dxa"/>
          </w:tcPr>
          <w:p w:rsidR="00B30E8D" w:rsidRPr="004B4831" w:rsidRDefault="00B30E8D" w:rsidP="008A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2D">
              <w:rPr>
                <w:rStyle w:val="FontStyle32"/>
                <w:sz w:val="24"/>
                <w:szCs w:val="24"/>
              </w:rPr>
              <w:t>Организация и проведение заседаний Координационного совета по вопросам собираемости налогов в соответствии с постановлением Администрации Объединенного сельского поселения от 20.03.2006 № 15 «О создании Координационного совета при Администрации Объединенного сельского поселения по вопросам собираемости налогов»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сокращение имеющейся задолженности по налогам и сборам и недопущение ее роста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Мониторинг финансовых показателей по муниципальному унитарному предприятию, получившему убыток по итогам отчетного периода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увеличение налоговых поступлений в бюджет и сокращение просроченной задолженности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Осуществление мониторинга задолженности по заработной плате муниципального унитарного предприятия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ежеквартально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отсутствие задолженности по оплате труда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 xml:space="preserve">Проведение инвентаризации имущества, находящегося в муниципальной собственности 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Проведение работ по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выявлению неиспользуемых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основных фондов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и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принятие мер по их продаже,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сдаче в аренду, передаче в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оперативное управление муниципальных учреждений, хозяйственное ведение муниципальных предприятий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сокращение количества не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приносящих прибыль объектов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недвижимости и вовлечение в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хозяйственный оборот объектов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недвижимости</w:t>
            </w:r>
          </w:p>
        </w:tc>
      </w:tr>
      <w:tr w:rsidR="00B30E8D" w:rsidRPr="004B4831" w:rsidTr="00D96727">
        <w:tc>
          <w:tcPr>
            <w:tcW w:w="10338" w:type="dxa"/>
            <w:gridSpan w:val="5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II. Направления оптимизации расходов бюджета Объединенного сельского поселения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Проведение оценки эффективности расходов капитального характера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Взвешенный подход к участию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в областных целевых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программах с учетом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возможности  местного бюджета по обеспечению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обязательного объема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4B4831">
              <w:rPr>
                <w:rStyle w:val="FontStyle32"/>
                <w:sz w:val="24"/>
                <w:szCs w:val="24"/>
              </w:rPr>
              <w:t>финансирования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весь период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привлечение субсидий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областного бюджета,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позволяющих сократить расходы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местного бюджета на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строительство</w:t>
            </w:r>
            <w:r>
              <w:rPr>
                <w:rStyle w:val="FontStyle32"/>
                <w:sz w:val="24"/>
                <w:szCs w:val="24"/>
              </w:rPr>
              <w:t>,</w:t>
            </w:r>
            <w:r w:rsidRPr="004B4831">
              <w:rPr>
                <w:rStyle w:val="FontStyle32"/>
                <w:sz w:val="24"/>
                <w:szCs w:val="24"/>
              </w:rPr>
              <w:t xml:space="preserve"> реконструкцию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капитальный ремонт </w:t>
            </w:r>
            <w:r w:rsidRPr="004B4831">
              <w:rPr>
                <w:rStyle w:val="FontStyle32"/>
                <w:sz w:val="24"/>
                <w:szCs w:val="24"/>
              </w:rPr>
              <w:t>объектов муниципальной собственности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Оптимизация расходов на содержание органов местного самоуправления Объединенного сельского поселения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Нормирование управленческих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расходов в части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материальных затрат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IV квартал</w:t>
            </w:r>
          </w:p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(ежегодно)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ненаращивание расходов на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 xml:space="preserve">содержание аппарата </w:t>
            </w:r>
            <w:r>
              <w:rPr>
                <w:rStyle w:val="FontStyle32"/>
                <w:sz w:val="24"/>
                <w:szCs w:val="24"/>
              </w:rPr>
              <w:t>Администрации Объединенного сельского поселения.</w:t>
            </w:r>
            <w:r w:rsidRPr="004B4831">
              <w:rPr>
                <w:sz w:val="24"/>
                <w:szCs w:val="24"/>
              </w:rPr>
              <w:t xml:space="preserve"> </w:t>
            </w:r>
            <w:r w:rsidRPr="00875EC4">
              <w:rPr>
                <w:rStyle w:val="FontStyle32"/>
                <w:sz w:val="24"/>
                <w:szCs w:val="24"/>
              </w:rPr>
              <w:t>Соблюдение установленного</w:t>
            </w:r>
            <w:r w:rsidRPr="00875EC4">
              <w:rPr>
                <w:sz w:val="24"/>
                <w:szCs w:val="24"/>
              </w:rPr>
              <w:t xml:space="preserve"> </w:t>
            </w:r>
            <w:r w:rsidRPr="00875EC4">
              <w:rPr>
                <w:rStyle w:val="FontStyle32"/>
                <w:sz w:val="24"/>
                <w:szCs w:val="24"/>
              </w:rPr>
              <w:t>Администрацией Егорлыкского района норматива</w:t>
            </w:r>
            <w:r w:rsidRPr="00875EC4">
              <w:rPr>
                <w:sz w:val="24"/>
                <w:szCs w:val="24"/>
              </w:rPr>
              <w:t xml:space="preserve"> </w:t>
            </w:r>
            <w:r w:rsidRPr="00875EC4">
              <w:rPr>
                <w:rStyle w:val="FontStyle32"/>
                <w:sz w:val="24"/>
                <w:szCs w:val="24"/>
              </w:rPr>
              <w:t>формирования расходов на</w:t>
            </w:r>
            <w:r w:rsidRPr="00875EC4">
              <w:rPr>
                <w:sz w:val="24"/>
                <w:szCs w:val="24"/>
              </w:rPr>
              <w:t xml:space="preserve"> </w:t>
            </w:r>
            <w:r w:rsidRPr="00875EC4">
              <w:rPr>
                <w:rStyle w:val="FontStyle32"/>
                <w:sz w:val="24"/>
                <w:szCs w:val="24"/>
              </w:rPr>
              <w:t>содержание органов</w:t>
            </w:r>
            <w:r w:rsidRPr="00875EC4">
              <w:rPr>
                <w:sz w:val="24"/>
                <w:szCs w:val="24"/>
              </w:rPr>
              <w:t xml:space="preserve"> </w:t>
            </w:r>
            <w:r w:rsidRPr="00875EC4">
              <w:rPr>
                <w:rStyle w:val="FontStyle32"/>
                <w:sz w:val="24"/>
                <w:szCs w:val="24"/>
              </w:rPr>
              <w:t>местного самоуправления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Формирование расходов на оплату труда работников муниципальных учреждений Объединенного сельского поселения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Установление системы критериев и показателей эффективности деятельности учреждений и работников в учреждениях, где они в настоящее время отсутствуют, установка стимулирующих выплат только с учетом показателей эффективности деятельности учреждений и работников</w:t>
            </w:r>
          </w:p>
        </w:tc>
        <w:tc>
          <w:tcPr>
            <w:tcW w:w="1753" w:type="dxa"/>
          </w:tcPr>
          <w:p w:rsidR="00B30E8D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I квартал</w:t>
            </w:r>
          </w:p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4831">
                <w:rPr>
                  <w:rStyle w:val="FontStyle32"/>
                  <w:sz w:val="24"/>
                  <w:szCs w:val="24"/>
                </w:rPr>
                <w:t>2014 г</w:t>
              </w:r>
            </w:smartTag>
            <w:r w:rsidRPr="004B4831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актуализация показателей эффективности деятельности работников учреждений для обеспечения увязки оплаты труда с повышением качества предоставляемых муниципальных</w:t>
            </w:r>
            <w:r>
              <w:rPr>
                <w:rStyle w:val="FontStyle32"/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услуг (выполнения работ), установление оплаты труда в зависимости от качества оказываемых муниципальных услуг (выполняемых работ) и эффективности деятельности работников по заданным критериям и показателям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1753" w:type="dxa"/>
          </w:tcPr>
          <w:p w:rsidR="00B30E8D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I квартал</w:t>
            </w:r>
          </w:p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4831">
                <w:rPr>
                  <w:rStyle w:val="FontStyle32"/>
                  <w:sz w:val="24"/>
                  <w:szCs w:val="24"/>
                </w:rPr>
                <w:t>2014 г</w:t>
              </w:r>
            </w:smartTag>
            <w:r w:rsidRPr="004B4831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 xml:space="preserve">внесение изменений в постановление </w:t>
            </w:r>
            <w:r w:rsidRPr="00B071CE">
              <w:rPr>
                <w:rStyle w:val="FontStyle32"/>
                <w:sz w:val="24"/>
                <w:szCs w:val="24"/>
              </w:rPr>
              <w:t>Администрации Объединенного сельского поселения от 21.08.2013 № 93 «О системе оплаты труда работников муниципальных учреждений Объединенного сельского поселения»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Установление зависимости выплат стимулирующего характера руководителям муниципальных учреждений от целевых показателей эффективности деятельности учреждений</w:t>
            </w:r>
          </w:p>
        </w:tc>
        <w:tc>
          <w:tcPr>
            <w:tcW w:w="1753" w:type="dxa"/>
          </w:tcPr>
          <w:p w:rsidR="00B30E8D" w:rsidRDefault="00B30E8D" w:rsidP="00884D48">
            <w:pPr>
              <w:spacing w:after="0"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I квартал</w:t>
            </w:r>
          </w:p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4831">
                <w:rPr>
                  <w:rStyle w:val="FontStyle32"/>
                  <w:sz w:val="24"/>
                  <w:szCs w:val="24"/>
                </w:rPr>
                <w:t>2014 г</w:t>
              </w:r>
            </w:smartTag>
            <w:r w:rsidRPr="004B4831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заключение «эффективных» контрактов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Обеспечение дифференциации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оплаты труда основного и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прочего персонала,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оптимизации расходов на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административно-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управленческий и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вспомогательный персонал с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учетом предельной доли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расходов на оплату их труда в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фонде оплаты труда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учреждения</w:t>
            </w:r>
          </w:p>
        </w:tc>
        <w:tc>
          <w:tcPr>
            <w:tcW w:w="1753" w:type="dxa"/>
          </w:tcPr>
          <w:p w:rsidR="00B30E8D" w:rsidRPr="004B4831" w:rsidRDefault="00B30E8D" w:rsidP="00B07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повышение эффективности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деятельности учреждений</w:t>
            </w:r>
            <w:r w:rsidRPr="004B4831">
              <w:rPr>
                <w:sz w:val="24"/>
                <w:szCs w:val="24"/>
              </w:rPr>
              <w:t xml:space="preserve">, </w:t>
            </w:r>
            <w:r w:rsidRPr="004B4831">
              <w:rPr>
                <w:rStyle w:val="FontStyle32"/>
                <w:sz w:val="24"/>
                <w:szCs w:val="24"/>
              </w:rPr>
              <w:t>привлечение внебюджетных,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источников и других внутренних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ресурсов</w:t>
            </w:r>
          </w:p>
        </w:tc>
      </w:tr>
      <w:tr w:rsidR="00B30E8D" w:rsidRPr="004B4831" w:rsidTr="00D96727">
        <w:tc>
          <w:tcPr>
            <w:tcW w:w="10338" w:type="dxa"/>
            <w:gridSpan w:val="5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  <w:lang w:val="en-US" w:eastAsia="en-US"/>
              </w:rPr>
              <w:t>III</w:t>
            </w:r>
            <w:r w:rsidRPr="004B4831">
              <w:rPr>
                <w:rStyle w:val="FontStyle32"/>
                <w:sz w:val="24"/>
                <w:szCs w:val="24"/>
                <w:lang w:eastAsia="en-US"/>
              </w:rPr>
              <w:t>. Направления совершенствования долговой политики Объединенного сельского поселения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63" w:type="dxa"/>
            <w:gridSpan w:val="4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Обеспечение равномерного распределения долговой нагрузки</w:t>
            </w:r>
          </w:p>
        </w:tc>
      </w:tr>
      <w:tr w:rsidR="00B30E8D" w:rsidRPr="004B4831" w:rsidTr="00D96727">
        <w:tc>
          <w:tcPr>
            <w:tcW w:w="675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23" w:type="dxa"/>
          </w:tcPr>
          <w:p w:rsidR="00B30E8D" w:rsidRPr="004B4831" w:rsidRDefault="00B30E8D" w:rsidP="0088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Планирование бюджетных ассигнований на исполнение долговых обязательств Объединенного сельского поселения в пределах 15 процентов годового объема налоговых, неналоговых доходов и дотации на выравнивание бюджетной</w:t>
            </w:r>
            <w:r w:rsidRPr="004B4831">
              <w:rPr>
                <w:sz w:val="24"/>
                <w:szCs w:val="24"/>
              </w:rPr>
              <w:t xml:space="preserve"> </w:t>
            </w:r>
            <w:r w:rsidRPr="004B4831">
              <w:rPr>
                <w:rStyle w:val="FontStyle32"/>
                <w:sz w:val="24"/>
                <w:szCs w:val="24"/>
              </w:rPr>
              <w:t>обеспеченности поселения</w:t>
            </w:r>
          </w:p>
        </w:tc>
        <w:tc>
          <w:tcPr>
            <w:tcW w:w="175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По мере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4831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074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Fonts w:ascii="Times New Roman" w:hAnsi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113" w:type="dxa"/>
          </w:tcPr>
          <w:p w:rsidR="00B30E8D" w:rsidRPr="004B4831" w:rsidRDefault="00B30E8D" w:rsidP="0088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831">
              <w:rPr>
                <w:rStyle w:val="FontStyle32"/>
                <w:sz w:val="24"/>
                <w:szCs w:val="24"/>
              </w:rPr>
              <w:t>равномерное распределение долговой нагрузки по годам</w:t>
            </w:r>
          </w:p>
        </w:tc>
      </w:tr>
    </w:tbl>
    <w:p w:rsidR="00B30E8D" w:rsidRDefault="00B30E8D" w:rsidP="00D8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E8D" w:rsidRDefault="00B30E8D" w:rsidP="00D86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E8D" w:rsidRDefault="00B30E8D" w:rsidP="00D86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F63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B30E8D" w:rsidSect="00E91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E8D" w:rsidRDefault="00B30E8D" w:rsidP="00F63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B30E8D" w:rsidRDefault="00B30E8D" w:rsidP="00F63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30E8D" w:rsidRDefault="00B30E8D" w:rsidP="00F63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Объединенного сельского поселения</w:t>
      </w:r>
    </w:p>
    <w:p w:rsidR="00B30E8D" w:rsidRDefault="00B30E8D" w:rsidP="00F63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27.11.2013 № 57</w:t>
      </w: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Pr="002A12EE" w:rsidRDefault="00B30E8D" w:rsidP="00D867D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30E8D" w:rsidRPr="002A12EE" w:rsidRDefault="00B30E8D" w:rsidP="00F63BEF">
      <w:pPr>
        <w:pStyle w:val="Style11"/>
        <w:widowControl/>
        <w:spacing w:before="77" w:line="322" w:lineRule="exact"/>
        <w:jc w:val="center"/>
        <w:rPr>
          <w:rStyle w:val="FontStyle32"/>
          <w:b/>
        </w:rPr>
      </w:pPr>
      <w:r w:rsidRPr="002A12EE">
        <w:rPr>
          <w:rStyle w:val="FontStyle32"/>
          <w:b/>
        </w:rPr>
        <w:t>ОТЧЕТ</w:t>
      </w:r>
    </w:p>
    <w:p w:rsidR="00B30E8D" w:rsidRDefault="00B30E8D" w:rsidP="002A12EE">
      <w:pPr>
        <w:pStyle w:val="Style20"/>
        <w:widowControl/>
        <w:tabs>
          <w:tab w:val="left" w:pos="9355"/>
        </w:tabs>
        <w:spacing w:line="322" w:lineRule="exact"/>
        <w:ind w:left="142" w:right="-143" w:firstLine="0"/>
        <w:jc w:val="center"/>
        <w:rPr>
          <w:rStyle w:val="FontStyle32"/>
          <w:b/>
        </w:rPr>
      </w:pPr>
      <w:r w:rsidRPr="002A12EE">
        <w:rPr>
          <w:rStyle w:val="FontStyle32"/>
          <w:b/>
        </w:rPr>
        <w:t>об исполнении плана мероприятий по росту доходов, оптимизации расходов и совершенствованию долговой политики в Объединенном сельском поселении на 2013-2016 годы</w:t>
      </w:r>
    </w:p>
    <w:p w:rsidR="00B30E8D" w:rsidRDefault="00B30E8D" w:rsidP="002A12EE">
      <w:pPr>
        <w:pStyle w:val="Style20"/>
        <w:widowControl/>
        <w:tabs>
          <w:tab w:val="left" w:pos="9355"/>
        </w:tabs>
        <w:spacing w:line="322" w:lineRule="exact"/>
        <w:ind w:left="142" w:right="-143" w:firstLine="0"/>
        <w:jc w:val="center"/>
        <w:rPr>
          <w:rStyle w:val="FontStyle32"/>
          <w:b/>
        </w:rPr>
      </w:pPr>
    </w:p>
    <w:tbl>
      <w:tblPr>
        <w:tblW w:w="1440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6"/>
        <w:gridCol w:w="2640"/>
        <w:gridCol w:w="1596"/>
        <w:gridCol w:w="1769"/>
        <w:gridCol w:w="2162"/>
        <w:gridCol w:w="2090"/>
        <w:gridCol w:w="1650"/>
        <w:gridCol w:w="1760"/>
      </w:tblGrid>
      <w:tr w:rsidR="00B30E8D" w:rsidRPr="00884D48" w:rsidTr="007C4806">
        <w:tc>
          <w:tcPr>
            <w:tcW w:w="736" w:type="dxa"/>
            <w:vMerge w:val="restart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 w:rsidRPr="002A12EE">
              <w:rPr>
                <w:rStyle w:val="FontStyle32"/>
              </w:rPr>
              <w:t>№</w:t>
            </w:r>
          </w:p>
          <w:p w:rsidR="00B30E8D" w:rsidRPr="002A12EE" w:rsidRDefault="00B30E8D" w:rsidP="007C4806">
            <w:pPr>
              <w:pStyle w:val="Style20"/>
              <w:widowControl/>
              <w:tabs>
                <w:tab w:val="left" w:pos="9355"/>
              </w:tabs>
              <w:spacing w:line="322" w:lineRule="exact"/>
              <w:ind w:left="-32" w:right="-143" w:firstLine="0"/>
              <w:jc w:val="center"/>
              <w:rPr>
                <w:rStyle w:val="FontStyle32"/>
              </w:rPr>
            </w:pPr>
            <w:r w:rsidRPr="002A12EE">
              <w:rPr>
                <w:rStyle w:val="FontStyle32"/>
              </w:rPr>
              <w:t>п/п</w:t>
            </w:r>
          </w:p>
        </w:tc>
        <w:tc>
          <w:tcPr>
            <w:tcW w:w="2640" w:type="dxa"/>
            <w:vMerge w:val="restart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Наименование мероприятия</w:t>
            </w:r>
          </w:p>
        </w:tc>
        <w:tc>
          <w:tcPr>
            <w:tcW w:w="3365" w:type="dxa"/>
            <w:gridSpan w:val="2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Сроки исполнения</w:t>
            </w:r>
          </w:p>
        </w:tc>
        <w:tc>
          <w:tcPr>
            <w:tcW w:w="2162" w:type="dxa"/>
            <w:vMerge w:val="restart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Причины неисполнения**</w:t>
            </w:r>
          </w:p>
        </w:tc>
        <w:tc>
          <w:tcPr>
            <w:tcW w:w="2090" w:type="dxa"/>
            <w:vMerge w:val="restart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Ответственный исполнитель*</w:t>
            </w:r>
          </w:p>
        </w:tc>
        <w:tc>
          <w:tcPr>
            <w:tcW w:w="1650" w:type="dxa"/>
            <w:vMerge w:val="restart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Ожидаемый результат*</w:t>
            </w:r>
          </w:p>
        </w:tc>
        <w:tc>
          <w:tcPr>
            <w:tcW w:w="1760" w:type="dxa"/>
            <w:vMerge w:val="restart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Полученный результат</w:t>
            </w:r>
          </w:p>
        </w:tc>
      </w:tr>
      <w:tr w:rsidR="00B30E8D" w:rsidRPr="00884D48" w:rsidTr="007C4806">
        <w:tc>
          <w:tcPr>
            <w:tcW w:w="736" w:type="dxa"/>
            <w:vMerge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2640" w:type="dxa"/>
            <w:vMerge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596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План*</w:t>
            </w:r>
          </w:p>
        </w:tc>
        <w:tc>
          <w:tcPr>
            <w:tcW w:w="1769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Факт</w:t>
            </w:r>
          </w:p>
        </w:tc>
        <w:tc>
          <w:tcPr>
            <w:tcW w:w="2162" w:type="dxa"/>
            <w:vMerge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2090" w:type="dxa"/>
            <w:vMerge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650" w:type="dxa"/>
            <w:vMerge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760" w:type="dxa"/>
            <w:vMerge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</w:tr>
      <w:tr w:rsidR="00B30E8D" w:rsidRPr="00884D48" w:rsidTr="007C4806">
        <w:tc>
          <w:tcPr>
            <w:tcW w:w="736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2640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596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769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2162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2090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1650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  <w:tc>
          <w:tcPr>
            <w:tcW w:w="1760" w:type="dxa"/>
          </w:tcPr>
          <w:p w:rsidR="00B30E8D" w:rsidRPr="002A12EE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</w:tr>
      <w:tr w:rsidR="00B30E8D" w:rsidRPr="00884D48" w:rsidTr="007C4806">
        <w:tc>
          <w:tcPr>
            <w:tcW w:w="736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2640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596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769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2162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2090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650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  <w:tc>
          <w:tcPr>
            <w:tcW w:w="1760" w:type="dxa"/>
          </w:tcPr>
          <w:p w:rsidR="00B30E8D" w:rsidRDefault="00B30E8D" w:rsidP="00884D48">
            <w:pPr>
              <w:pStyle w:val="Style20"/>
              <w:widowControl/>
              <w:tabs>
                <w:tab w:val="left" w:pos="9355"/>
              </w:tabs>
              <w:spacing w:line="322" w:lineRule="exact"/>
              <w:ind w:right="-143" w:firstLine="0"/>
              <w:jc w:val="center"/>
              <w:rPr>
                <w:rStyle w:val="FontStyle32"/>
              </w:rPr>
            </w:pPr>
          </w:p>
        </w:tc>
      </w:tr>
    </w:tbl>
    <w:p w:rsidR="00B30E8D" w:rsidRPr="002A12EE" w:rsidRDefault="00B30E8D" w:rsidP="002A12EE">
      <w:pPr>
        <w:pStyle w:val="Style20"/>
        <w:widowControl/>
        <w:tabs>
          <w:tab w:val="left" w:pos="9355"/>
        </w:tabs>
        <w:spacing w:line="322" w:lineRule="exact"/>
        <w:ind w:left="142" w:right="-143" w:firstLine="0"/>
        <w:jc w:val="center"/>
        <w:rPr>
          <w:rStyle w:val="FontStyle32"/>
          <w:b/>
        </w:rPr>
      </w:pPr>
    </w:p>
    <w:p w:rsidR="00B30E8D" w:rsidRDefault="00B30E8D" w:rsidP="00D867DD">
      <w:pPr>
        <w:ind w:firstLine="708"/>
        <w:rPr>
          <w:rFonts w:ascii="Times New Roman" w:hAnsi="Times New Roman"/>
          <w:sz w:val="24"/>
          <w:szCs w:val="24"/>
        </w:rPr>
      </w:pPr>
    </w:p>
    <w:p w:rsidR="00B30E8D" w:rsidRDefault="00B30E8D" w:rsidP="00F03F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в соответствии с приложением № 1 к настоящему распоряжению.</w:t>
      </w:r>
    </w:p>
    <w:p w:rsidR="00B30E8D" w:rsidRPr="00D867DD" w:rsidRDefault="00B30E8D" w:rsidP="00F03F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Заполняется в случае невыполнения запланированных мероприятий</w:t>
      </w:r>
    </w:p>
    <w:sectPr w:rsidR="00B30E8D" w:rsidRPr="00D867DD" w:rsidSect="007C48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7DD"/>
    <w:rsid w:val="00015C6B"/>
    <w:rsid w:val="000754CD"/>
    <w:rsid w:val="000E4992"/>
    <w:rsid w:val="0019110A"/>
    <w:rsid w:val="00195DC9"/>
    <w:rsid w:val="001B51CD"/>
    <w:rsid w:val="001D3855"/>
    <w:rsid w:val="001E3FAA"/>
    <w:rsid w:val="001E7AFA"/>
    <w:rsid w:val="001F5989"/>
    <w:rsid w:val="00206F44"/>
    <w:rsid w:val="002207CF"/>
    <w:rsid w:val="002A12EE"/>
    <w:rsid w:val="002A4151"/>
    <w:rsid w:val="002E0DBA"/>
    <w:rsid w:val="002F44A0"/>
    <w:rsid w:val="0035757A"/>
    <w:rsid w:val="0042721F"/>
    <w:rsid w:val="004A058E"/>
    <w:rsid w:val="004B4831"/>
    <w:rsid w:val="004C38E9"/>
    <w:rsid w:val="0051041D"/>
    <w:rsid w:val="005211A5"/>
    <w:rsid w:val="005357D5"/>
    <w:rsid w:val="00586CD5"/>
    <w:rsid w:val="00596242"/>
    <w:rsid w:val="00615EEC"/>
    <w:rsid w:val="00635A39"/>
    <w:rsid w:val="00655525"/>
    <w:rsid w:val="00682BBF"/>
    <w:rsid w:val="006D2EE3"/>
    <w:rsid w:val="007635C6"/>
    <w:rsid w:val="007C4806"/>
    <w:rsid w:val="007D05F8"/>
    <w:rsid w:val="007E37CA"/>
    <w:rsid w:val="007E6EE7"/>
    <w:rsid w:val="00827557"/>
    <w:rsid w:val="00861485"/>
    <w:rsid w:val="00875EC4"/>
    <w:rsid w:val="00884D48"/>
    <w:rsid w:val="00896516"/>
    <w:rsid w:val="008A5912"/>
    <w:rsid w:val="008F08B4"/>
    <w:rsid w:val="009B1CFC"/>
    <w:rsid w:val="00A72A83"/>
    <w:rsid w:val="00AA4152"/>
    <w:rsid w:val="00B071CE"/>
    <w:rsid w:val="00B26FF4"/>
    <w:rsid w:val="00B30E8D"/>
    <w:rsid w:val="00BB609B"/>
    <w:rsid w:val="00BE4A00"/>
    <w:rsid w:val="00C0135D"/>
    <w:rsid w:val="00C3480A"/>
    <w:rsid w:val="00C4215B"/>
    <w:rsid w:val="00C51074"/>
    <w:rsid w:val="00CF5D2D"/>
    <w:rsid w:val="00D867DD"/>
    <w:rsid w:val="00D96727"/>
    <w:rsid w:val="00DB5D58"/>
    <w:rsid w:val="00DE570B"/>
    <w:rsid w:val="00E46B18"/>
    <w:rsid w:val="00E833A8"/>
    <w:rsid w:val="00E9144C"/>
    <w:rsid w:val="00EC16FC"/>
    <w:rsid w:val="00F03FD5"/>
    <w:rsid w:val="00F0472A"/>
    <w:rsid w:val="00F6340E"/>
    <w:rsid w:val="00F63BEF"/>
    <w:rsid w:val="00FA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67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DefaultParagraphFont"/>
    <w:uiPriority w:val="99"/>
    <w:rsid w:val="00D867DD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Normal"/>
    <w:uiPriority w:val="99"/>
    <w:rsid w:val="00C0135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01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F63BEF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F63BEF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05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54CD"/>
    <w:rPr>
      <w:rFonts w:cs="Times New Roman"/>
    </w:rPr>
  </w:style>
  <w:style w:type="paragraph" w:customStyle="1" w:styleId="ConsPlusTitle">
    <w:name w:val="ConsPlusTitle"/>
    <w:uiPriority w:val="99"/>
    <w:rsid w:val="0042721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4C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6</Pages>
  <Words>1250</Words>
  <Characters>7125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Администрация Объединенного сельского поселения</cp:lastModifiedBy>
  <cp:revision>11</cp:revision>
  <cp:lastPrinted>2013-12-02T05:44:00Z</cp:lastPrinted>
  <dcterms:created xsi:type="dcterms:W3CDTF">2013-11-27T18:45:00Z</dcterms:created>
  <dcterms:modified xsi:type="dcterms:W3CDTF">2013-12-02T05:45:00Z</dcterms:modified>
</cp:coreProperties>
</file>